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5052" w:rsidRPr="002D4ABB" w:rsidRDefault="00FB5052" w:rsidP="00FB5052">
      <w:pPr>
        <w:rPr>
          <w:rFonts w:cs="David" w:hint="cs"/>
          <w:b/>
          <w:bCs/>
          <w:rtl/>
        </w:rPr>
      </w:pPr>
      <w:bookmarkStart w:id="0" w:name="_GoBack"/>
      <w:bookmarkEnd w:id="0"/>
    </w:p>
    <w:p w:rsidR="00BF6419" w:rsidRPr="002D4ABB" w:rsidRDefault="00BF6419" w:rsidP="00FB5052">
      <w:pPr>
        <w:rPr>
          <w:rFonts w:cs="David"/>
          <w:rtl/>
        </w:rPr>
      </w:pPr>
    </w:p>
    <w:p w:rsidR="00736A8A" w:rsidRPr="002D4ABB" w:rsidRDefault="00736A8A" w:rsidP="00B5150D">
      <w:pPr>
        <w:ind w:left="6992"/>
        <w:jc w:val="left"/>
        <w:rPr>
          <w:rFonts w:ascii="Arial" w:hAnsi="Arial" w:cs="David"/>
          <w:b/>
          <w:sz w:val="26"/>
          <w:szCs w:val="26"/>
          <w:rtl/>
        </w:rPr>
      </w:pPr>
    </w:p>
    <w:p w:rsidR="00FB5052" w:rsidRPr="002D4ABB" w:rsidRDefault="00FB5052" w:rsidP="00FB5052">
      <w:pPr>
        <w:jc w:val="center"/>
        <w:rPr>
          <w:rFonts w:cs="David"/>
          <w:b/>
          <w:bCs/>
          <w:sz w:val="28"/>
          <w:szCs w:val="28"/>
          <w:rtl/>
        </w:rPr>
      </w:pPr>
    </w:p>
    <w:p w:rsidR="00B5150D" w:rsidRPr="00BD2719" w:rsidRDefault="00B5150D" w:rsidP="00B5150D">
      <w:pPr>
        <w:jc w:val="left"/>
        <w:rPr>
          <w:rFonts w:cs="David"/>
          <w:rtl/>
        </w:rPr>
      </w:pPr>
    </w:p>
    <w:p w:rsidR="00A51E43" w:rsidRDefault="00A51E43" w:rsidP="00A51E43">
      <w:pPr>
        <w:ind w:left="-340" w:right="-284"/>
        <w:rPr>
          <w:b/>
          <w:bCs/>
          <w:sz w:val="26"/>
          <w:u w:val="single"/>
          <w:rtl/>
          <w:lang w:bidi="ar-LB"/>
        </w:rPr>
      </w:pPr>
      <w:r w:rsidRPr="00A51E43">
        <w:rPr>
          <w:b/>
          <w:bCs/>
          <w:sz w:val="26"/>
          <w:u w:val="single"/>
          <w:rtl/>
          <w:lang w:bidi="ar-SA"/>
        </w:rPr>
        <w:t xml:space="preserve">مناقصة مركزية </w:t>
      </w:r>
      <w:r>
        <w:rPr>
          <w:rFonts w:hint="cs"/>
          <w:b/>
          <w:bCs/>
          <w:sz w:val="26"/>
          <w:u w:val="single"/>
          <w:rtl/>
        </w:rPr>
        <w:t>2018</w:t>
      </w:r>
      <w:r w:rsidRPr="00A51E43">
        <w:rPr>
          <w:b/>
          <w:bCs/>
          <w:sz w:val="26"/>
          <w:u w:val="single"/>
          <w:rtl/>
          <w:lang w:bidi="ar-SA"/>
        </w:rPr>
        <w:t>-</w:t>
      </w:r>
      <w:r>
        <w:rPr>
          <w:rFonts w:hint="cs"/>
          <w:b/>
          <w:bCs/>
          <w:sz w:val="26"/>
          <w:u w:val="single"/>
          <w:rtl/>
        </w:rPr>
        <w:t>09</w:t>
      </w:r>
      <w:r w:rsidRPr="00A51E43">
        <w:rPr>
          <w:b/>
          <w:bCs/>
          <w:sz w:val="26"/>
          <w:u w:val="single"/>
          <w:rtl/>
          <w:lang w:bidi="ar-SA"/>
        </w:rPr>
        <w:t xml:space="preserve"> لتلقي خدمات استشارة وتطوير دورات تعليمية محوسبة على الانترنت للوزارات والمكاتب الحكومية</w:t>
      </w:r>
      <w:r>
        <w:rPr>
          <w:rFonts w:hint="cs"/>
          <w:b/>
          <w:bCs/>
          <w:sz w:val="26"/>
          <w:u w:val="single"/>
          <w:rtl/>
          <w:lang w:bidi="ar-SA"/>
        </w:rPr>
        <w:t xml:space="preserve"> </w:t>
      </w:r>
      <w:r>
        <w:rPr>
          <w:rFonts w:hint="cs"/>
          <w:b/>
          <w:bCs/>
          <w:sz w:val="26"/>
          <w:u w:val="single"/>
          <w:rtl/>
          <w:lang w:bidi="ar-LB"/>
        </w:rPr>
        <w:t>ووحدات الدعم</w:t>
      </w:r>
    </w:p>
    <w:p w:rsidR="00B5150D" w:rsidRPr="002D4ABB" w:rsidRDefault="00B5150D" w:rsidP="00B5150D">
      <w:pPr>
        <w:ind w:left="-340" w:right="-284"/>
        <w:jc w:val="center"/>
        <w:rPr>
          <w:rFonts w:cs="David"/>
          <w:b/>
          <w:bCs/>
          <w:sz w:val="26"/>
          <w:u w:val="single"/>
          <w:rtl/>
        </w:rPr>
      </w:pPr>
    </w:p>
    <w:p w:rsidR="00B5150D" w:rsidRPr="002D4ABB" w:rsidRDefault="00B5150D" w:rsidP="00B5150D">
      <w:pPr>
        <w:rPr>
          <w:rFonts w:cs="David"/>
          <w:sz w:val="22"/>
          <w:szCs w:val="22"/>
          <w:rtl/>
        </w:rPr>
      </w:pPr>
    </w:p>
    <w:p w:rsidR="00B5150D" w:rsidRPr="002D4ABB" w:rsidRDefault="00B5150D" w:rsidP="00B5150D">
      <w:pPr>
        <w:tabs>
          <w:tab w:val="center" w:pos="3635"/>
          <w:tab w:val="center" w:pos="6186"/>
        </w:tabs>
        <w:spacing w:line="360" w:lineRule="auto"/>
        <w:rPr>
          <w:rFonts w:cs="David"/>
          <w:rtl/>
        </w:rPr>
      </w:pPr>
    </w:p>
    <w:p w:rsidR="00A51E43" w:rsidRPr="00A51E43" w:rsidRDefault="00A51E43" w:rsidP="00A51E43">
      <w:pPr>
        <w:pStyle w:val="a3"/>
        <w:numPr>
          <w:ilvl w:val="0"/>
          <w:numId w:val="1"/>
        </w:numPr>
        <w:autoSpaceDE w:val="0"/>
        <w:autoSpaceDN w:val="0"/>
        <w:adjustRightInd w:val="0"/>
        <w:spacing w:before="0" w:after="0"/>
        <w:rPr>
          <w:rFonts w:eastAsia="Times New Roman" w:cs="David"/>
          <w:szCs w:val="24"/>
          <w:lang w:eastAsia="he-IL"/>
        </w:rPr>
      </w:pPr>
      <w:r w:rsidRPr="00A51E43">
        <w:rPr>
          <w:rFonts w:eastAsia="Times New Roman" w:cs="Times New Roman"/>
          <w:szCs w:val="24"/>
          <w:rtl/>
          <w:lang w:eastAsia="he-IL" w:bidi="ar-SA"/>
        </w:rPr>
        <w:t>دائرة المشتريات الحكومية في فرع المحاسب العام</w:t>
      </w:r>
      <w:r>
        <w:rPr>
          <w:rFonts w:eastAsia="Times New Roman" w:cs="Times New Roman" w:hint="cs"/>
          <w:szCs w:val="24"/>
          <w:rtl/>
          <w:lang w:eastAsia="he-IL" w:bidi="ar-SA"/>
        </w:rPr>
        <w:t>،</w:t>
      </w:r>
      <w:r w:rsidRPr="00A51E43">
        <w:rPr>
          <w:rFonts w:eastAsia="Times New Roman" w:cs="Times New Roman"/>
          <w:szCs w:val="24"/>
          <w:rtl/>
          <w:lang w:eastAsia="he-IL" w:bidi="ar-SA"/>
        </w:rPr>
        <w:t xml:space="preserve"> وزارة المالية</w:t>
      </w:r>
      <w:r>
        <w:rPr>
          <w:rFonts w:eastAsia="Times New Roman" w:cs="Times New Roman" w:hint="cs"/>
          <w:szCs w:val="24"/>
          <w:rtl/>
          <w:lang w:eastAsia="he-IL" w:bidi="ar-SA"/>
        </w:rPr>
        <w:t xml:space="preserve"> نشرت بتاريخ</w:t>
      </w:r>
      <w:r w:rsidRPr="00A51E43">
        <w:rPr>
          <w:rFonts w:eastAsia="Times New Roman" w:cs="Times New Roman"/>
          <w:szCs w:val="24"/>
          <w:rtl/>
          <w:lang w:eastAsia="he-IL" w:bidi="ar-SA"/>
        </w:rPr>
        <w:t xml:space="preserve"> </w:t>
      </w:r>
      <w:r w:rsidR="004F4C42">
        <w:rPr>
          <w:rFonts w:eastAsia="Times New Roman" w:cs="David" w:hint="cs"/>
          <w:szCs w:val="24"/>
          <w:rtl/>
          <w:lang w:eastAsia="he-IL"/>
        </w:rPr>
        <w:t>12</w:t>
      </w:r>
      <w:r w:rsidR="00B5150D" w:rsidRPr="002D4ABB">
        <w:rPr>
          <w:rFonts w:eastAsia="Times New Roman" w:cs="David" w:hint="cs"/>
          <w:szCs w:val="24"/>
          <w:rtl/>
          <w:lang w:eastAsia="he-IL"/>
        </w:rPr>
        <w:t>.</w:t>
      </w:r>
      <w:r w:rsidR="004F4C42">
        <w:rPr>
          <w:rFonts w:eastAsia="Times New Roman" w:cs="David" w:hint="cs"/>
          <w:szCs w:val="24"/>
          <w:rtl/>
          <w:lang w:eastAsia="he-IL"/>
        </w:rPr>
        <w:t>09</w:t>
      </w:r>
      <w:r w:rsidR="00B5150D" w:rsidRPr="002D4ABB">
        <w:rPr>
          <w:rFonts w:eastAsia="Times New Roman" w:cs="David" w:hint="cs"/>
          <w:szCs w:val="24"/>
          <w:rtl/>
          <w:lang w:eastAsia="he-IL"/>
        </w:rPr>
        <w:t>.</w:t>
      </w:r>
      <w:r w:rsidR="004F4C42">
        <w:rPr>
          <w:rFonts w:eastAsia="Times New Roman" w:cs="David" w:hint="cs"/>
          <w:szCs w:val="24"/>
          <w:rtl/>
          <w:lang w:eastAsia="he-IL"/>
        </w:rPr>
        <w:t>2018</w:t>
      </w:r>
      <w:r w:rsidR="00B5150D" w:rsidRPr="002D4ABB">
        <w:rPr>
          <w:rFonts w:eastAsia="Times New Roman" w:cs="David" w:hint="cs"/>
          <w:szCs w:val="24"/>
          <w:rtl/>
          <w:lang w:eastAsia="he-IL"/>
        </w:rPr>
        <w:t xml:space="preserve"> </w:t>
      </w:r>
      <w:r>
        <w:rPr>
          <w:rFonts w:eastAsia="Times New Roman" w:cstheme="minorBidi" w:hint="cs"/>
          <w:szCs w:val="24"/>
          <w:rtl/>
          <w:lang w:eastAsia="he-IL" w:bidi="ar-LB"/>
        </w:rPr>
        <w:t xml:space="preserve">مناقصة مركزية </w:t>
      </w:r>
      <w:proofErr w:type="gramStart"/>
      <w:r>
        <w:rPr>
          <w:rFonts w:eastAsia="Times New Roman" w:cstheme="minorBidi" w:hint="cs"/>
          <w:szCs w:val="24"/>
          <w:rtl/>
          <w:lang w:eastAsia="he-IL" w:bidi="ar-LB"/>
        </w:rPr>
        <w:t xml:space="preserve">رقم </w:t>
      </w:r>
      <w:r w:rsidR="00B5150D">
        <w:rPr>
          <w:rFonts w:eastAsia="Times New Roman" w:cs="David" w:hint="cs"/>
          <w:szCs w:val="24"/>
          <w:rtl/>
          <w:lang w:eastAsia="he-IL"/>
        </w:rPr>
        <w:t xml:space="preserve"> </w:t>
      </w:r>
      <w:r w:rsidR="004120F6">
        <w:rPr>
          <w:rFonts w:eastAsia="Times New Roman" w:cs="David" w:hint="cs"/>
          <w:szCs w:val="24"/>
          <w:rtl/>
          <w:lang w:eastAsia="he-IL"/>
        </w:rPr>
        <w:t>09</w:t>
      </w:r>
      <w:proofErr w:type="gramEnd"/>
      <w:r w:rsidR="00B5150D" w:rsidRPr="002D4ABB">
        <w:rPr>
          <w:rFonts w:eastAsia="Times New Roman" w:cs="David" w:hint="cs"/>
          <w:szCs w:val="24"/>
          <w:rtl/>
          <w:lang w:eastAsia="he-IL"/>
        </w:rPr>
        <w:t>-</w:t>
      </w:r>
      <w:r w:rsidR="004120F6">
        <w:rPr>
          <w:rFonts w:eastAsia="Times New Roman" w:cs="David" w:hint="cs"/>
          <w:szCs w:val="24"/>
          <w:rtl/>
          <w:lang w:eastAsia="he-IL"/>
        </w:rPr>
        <w:t>2018</w:t>
      </w:r>
      <w:r>
        <w:rPr>
          <w:rFonts w:eastAsia="Times New Roman" w:cs="Arial" w:hint="cs"/>
          <w:szCs w:val="24"/>
          <w:rtl/>
          <w:lang w:eastAsia="he-IL" w:bidi="ar-LB"/>
        </w:rPr>
        <w:t>،</w:t>
      </w:r>
      <w:r w:rsidRPr="00A51E43">
        <w:rPr>
          <w:rtl/>
          <w:lang w:bidi="ar-SA"/>
        </w:rPr>
        <w:t xml:space="preserve"> </w:t>
      </w:r>
      <w:r w:rsidRPr="00A51E43">
        <w:rPr>
          <w:rFonts w:eastAsia="Times New Roman" w:cs="Arial"/>
          <w:szCs w:val="24"/>
          <w:rtl/>
          <w:lang w:eastAsia="he-IL" w:bidi="ar-LB"/>
        </w:rPr>
        <w:t>لتلقي خدمات استشارة وتطوير دورات تعليمة محوسبة على الانترنت</w:t>
      </w:r>
      <w:r>
        <w:rPr>
          <w:rFonts w:eastAsia="Times New Roman" w:cs="Arial" w:hint="cs"/>
          <w:szCs w:val="24"/>
          <w:rtl/>
          <w:lang w:eastAsia="he-IL" w:bidi="ar-LB"/>
        </w:rPr>
        <w:t xml:space="preserve"> للوزارة والمكاتب الحكومية.</w:t>
      </w:r>
    </w:p>
    <w:p w:rsidR="00A51E43" w:rsidRPr="00A51E43" w:rsidRDefault="00A51E43" w:rsidP="00A51E43">
      <w:pPr>
        <w:pStyle w:val="a3"/>
        <w:numPr>
          <w:ilvl w:val="0"/>
          <w:numId w:val="1"/>
        </w:numPr>
        <w:autoSpaceDE w:val="0"/>
        <w:autoSpaceDN w:val="0"/>
        <w:adjustRightInd w:val="0"/>
        <w:spacing w:before="0" w:after="0"/>
        <w:rPr>
          <w:rFonts w:eastAsia="Times New Roman" w:cs="David"/>
          <w:szCs w:val="24"/>
          <w:lang w:eastAsia="he-IL"/>
        </w:rPr>
      </w:pPr>
      <w:r>
        <w:rPr>
          <w:rFonts w:eastAsia="Times New Roman" w:cstheme="minorBidi" w:hint="cs"/>
          <w:szCs w:val="24"/>
          <w:rtl/>
          <w:lang w:eastAsia="he-IL" w:bidi="ar-LB"/>
        </w:rPr>
        <w:t>يعقد مؤتمر مقدمي العروض يوم الأربعاء الموافق</w:t>
      </w:r>
      <w:r w:rsidR="004F4C42">
        <w:rPr>
          <w:rFonts w:eastAsia="Times New Roman" w:cs="David" w:hint="cs"/>
          <w:szCs w:val="24"/>
          <w:rtl/>
          <w:lang w:eastAsia="he-IL"/>
        </w:rPr>
        <w:t>- 31.10.2018</w:t>
      </w:r>
      <w:r w:rsidR="004F4C42" w:rsidRPr="004F4C42">
        <w:rPr>
          <w:rFonts w:eastAsia="Times New Roman" w:cs="David"/>
          <w:szCs w:val="24"/>
          <w:rtl/>
          <w:lang w:eastAsia="he-IL"/>
        </w:rPr>
        <w:t xml:space="preserve"> </w:t>
      </w:r>
      <w:r>
        <w:rPr>
          <w:rFonts w:eastAsia="Times New Roman" w:cs="Arial" w:hint="cs"/>
          <w:szCs w:val="24"/>
          <w:rtl/>
          <w:lang w:eastAsia="he-IL" w:bidi="ar-LB"/>
        </w:rPr>
        <w:t>الساعة</w:t>
      </w:r>
      <w:r w:rsidR="004F4C42">
        <w:rPr>
          <w:rFonts w:eastAsia="Times New Roman" w:cs="David" w:hint="cs"/>
          <w:szCs w:val="24"/>
          <w:rtl/>
          <w:lang w:eastAsia="he-IL"/>
        </w:rPr>
        <w:t xml:space="preserve"> 10:00 </w:t>
      </w:r>
      <w:r>
        <w:rPr>
          <w:rFonts w:eastAsia="Times New Roman" w:cstheme="minorBidi" w:hint="cs"/>
          <w:szCs w:val="24"/>
          <w:rtl/>
          <w:lang w:eastAsia="he-IL" w:bidi="ar-LB"/>
        </w:rPr>
        <w:t xml:space="preserve">في قاعة الثقافة </w:t>
      </w:r>
      <w:proofErr w:type="spellStart"/>
      <w:r>
        <w:rPr>
          <w:rFonts w:eastAsia="Times New Roman" w:cstheme="minorBidi" w:hint="cs"/>
          <w:szCs w:val="24"/>
          <w:rtl/>
          <w:lang w:eastAsia="he-IL" w:bidi="ar-LB"/>
        </w:rPr>
        <w:t>حيفل</w:t>
      </w:r>
      <w:proofErr w:type="spellEnd"/>
      <w:r>
        <w:rPr>
          <w:rFonts w:eastAsia="Times New Roman" w:cstheme="minorBidi" w:hint="cs"/>
          <w:szCs w:val="24"/>
          <w:rtl/>
          <w:lang w:eastAsia="he-IL" w:bidi="ar-LB"/>
        </w:rPr>
        <w:t xml:space="preserve"> </w:t>
      </w:r>
      <w:proofErr w:type="spellStart"/>
      <w:r>
        <w:rPr>
          <w:rFonts w:eastAsia="Times New Roman" w:cstheme="minorBidi" w:hint="cs"/>
          <w:szCs w:val="24"/>
          <w:rtl/>
          <w:lang w:eastAsia="he-IL" w:bidi="ar-LB"/>
        </w:rPr>
        <w:t>موديعين</w:t>
      </w:r>
      <w:proofErr w:type="spellEnd"/>
      <w:r>
        <w:rPr>
          <w:rFonts w:eastAsia="Times New Roman" w:cstheme="minorBidi" w:hint="cs"/>
          <w:szCs w:val="24"/>
          <w:rtl/>
          <w:lang w:eastAsia="he-IL" w:bidi="ar-LB"/>
        </w:rPr>
        <w:t xml:space="preserve"> (</w:t>
      </w:r>
      <w:proofErr w:type="spellStart"/>
      <w:r>
        <w:rPr>
          <w:rFonts w:eastAsia="Times New Roman" w:cstheme="minorBidi" w:hint="cs"/>
          <w:szCs w:val="24"/>
          <w:rtl/>
          <w:lang w:eastAsia="he-IL" w:bidi="ar-LB"/>
        </w:rPr>
        <w:t>ايرفورط</w:t>
      </w:r>
      <w:proofErr w:type="spellEnd"/>
      <w:r>
        <w:rPr>
          <w:rFonts w:eastAsia="Times New Roman" w:cstheme="minorBidi" w:hint="cs"/>
          <w:szCs w:val="24"/>
          <w:rtl/>
          <w:lang w:eastAsia="he-IL" w:bidi="ar-LB"/>
        </w:rPr>
        <w:t xml:space="preserve"> سيتي)، في شارع </w:t>
      </w:r>
      <w:proofErr w:type="spellStart"/>
      <w:r>
        <w:rPr>
          <w:rFonts w:eastAsia="Times New Roman" w:cstheme="minorBidi" w:hint="cs"/>
          <w:szCs w:val="24"/>
          <w:rtl/>
          <w:lang w:eastAsia="he-IL" w:bidi="ar-LB"/>
        </w:rPr>
        <w:t>جلبوع</w:t>
      </w:r>
      <w:proofErr w:type="spellEnd"/>
      <w:r>
        <w:rPr>
          <w:rFonts w:eastAsia="Times New Roman" w:cstheme="minorBidi" w:hint="cs"/>
          <w:szCs w:val="24"/>
          <w:rtl/>
          <w:lang w:eastAsia="he-IL" w:bidi="ar-LB"/>
        </w:rPr>
        <w:t xml:space="preserve"> </w:t>
      </w:r>
      <w:proofErr w:type="gramStart"/>
      <w:r>
        <w:rPr>
          <w:rFonts w:eastAsia="Times New Roman" w:cstheme="minorBidi" w:hint="cs"/>
          <w:szCs w:val="24"/>
          <w:rtl/>
          <w:lang w:eastAsia="he-IL" w:bidi="ar-LB"/>
        </w:rPr>
        <w:t>4 ،</w:t>
      </w:r>
      <w:proofErr w:type="gramEnd"/>
      <w:r>
        <w:rPr>
          <w:rFonts w:eastAsia="Times New Roman" w:cstheme="minorBidi" w:hint="cs"/>
          <w:szCs w:val="24"/>
          <w:rtl/>
          <w:lang w:eastAsia="he-IL" w:bidi="ar-LB"/>
        </w:rPr>
        <w:t xml:space="preserve"> كريات سديه </w:t>
      </w:r>
      <w:proofErr w:type="spellStart"/>
      <w:r>
        <w:rPr>
          <w:rFonts w:eastAsia="Times New Roman" w:cstheme="minorBidi" w:hint="cs"/>
          <w:szCs w:val="24"/>
          <w:rtl/>
          <w:lang w:eastAsia="he-IL" w:bidi="ar-LB"/>
        </w:rPr>
        <w:t>هتعوفا</w:t>
      </w:r>
      <w:proofErr w:type="spellEnd"/>
      <w:r>
        <w:rPr>
          <w:rFonts w:eastAsia="Times New Roman" w:cstheme="minorBidi" w:hint="cs"/>
          <w:szCs w:val="24"/>
          <w:rtl/>
          <w:lang w:eastAsia="he-IL" w:bidi="ar-LB"/>
        </w:rPr>
        <w:t>.</w:t>
      </w:r>
    </w:p>
    <w:p w:rsidR="00A51E43" w:rsidRPr="00A51E43" w:rsidRDefault="00A51E43" w:rsidP="004F4C42">
      <w:pPr>
        <w:pStyle w:val="a3"/>
        <w:numPr>
          <w:ilvl w:val="0"/>
          <w:numId w:val="1"/>
        </w:numPr>
        <w:autoSpaceDE w:val="0"/>
        <w:autoSpaceDN w:val="0"/>
        <w:adjustRightInd w:val="0"/>
        <w:spacing w:before="0" w:after="0"/>
        <w:rPr>
          <w:rFonts w:eastAsia="Times New Roman" w:cs="David"/>
          <w:szCs w:val="24"/>
          <w:lang w:eastAsia="he-IL"/>
        </w:rPr>
      </w:pPr>
      <w:r>
        <w:rPr>
          <w:rFonts w:eastAsia="Times New Roman" w:cstheme="minorBidi" w:hint="cs"/>
          <w:szCs w:val="24"/>
          <w:rtl/>
          <w:lang w:eastAsia="he-IL" w:bidi="ar-LB"/>
        </w:rPr>
        <w:t>نرغب بهذا بالتوضيح أن حضور المؤتمر موصى به ولا يعتبر شرط حد أدنى لتقديم العروض بالمناقصة.</w:t>
      </w:r>
    </w:p>
    <w:p w:rsidR="004F4C42" w:rsidRPr="00A51E43" w:rsidRDefault="00A51E43" w:rsidP="004F4C42">
      <w:pPr>
        <w:pStyle w:val="a3"/>
        <w:numPr>
          <w:ilvl w:val="0"/>
          <w:numId w:val="1"/>
        </w:numPr>
        <w:autoSpaceDE w:val="0"/>
        <w:autoSpaceDN w:val="0"/>
        <w:adjustRightInd w:val="0"/>
        <w:spacing w:before="0" w:after="0"/>
        <w:rPr>
          <w:rFonts w:eastAsia="Times New Roman" w:cs="David"/>
          <w:szCs w:val="24"/>
          <w:lang w:eastAsia="he-IL"/>
        </w:rPr>
      </w:pPr>
      <w:r w:rsidRPr="00A51E43">
        <w:rPr>
          <w:rFonts w:eastAsia="Times New Roman" w:cstheme="minorBidi" w:hint="cs"/>
          <w:szCs w:val="24"/>
          <w:rtl/>
          <w:lang w:eastAsia="he-IL" w:bidi="ar-LB"/>
        </w:rPr>
        <w:t>يُطلب من الشركات المعنية بحضور مؤتمر مقدمي العروض التسجيل بواسطة التوجه للبريد الالكتروني على العنوان</w:t>
      </w:r>
      <w:r w:rsidR="004F4C42" w:rsidRPr="00A51E43">
        <w:rPr>
          <w:rFonts w:eastAsia="Times New Roman" w:cs="David" w:hint="cs"/>
          <w:szCs w:val="24"/>
          <w:rtl/>
          <w:lang w:eastAsia="he-IL"/>
        </w:rPr>
        <w:t xml:space="preserve">:  </w:t>
      </w:r>
      <w:hyperlink r:id="rId7" w:history="1">
        <w:r w:rsidR="004F4C42" w:rsidRPr="00A51E43">
          <w:rPr>
            <w:rStyle w:val="Hyperlink"/>
            <w:rFonts w:asciiTheme="majorBidi" w:hAnsiTheme="majorBidi"/>
          </w:rPr>
          <w:t>tender09-2018@inbal.co.il</w:t>
        </w:r>
      </w:hyperlink>
      <w:r w:rsidR="004F4C42" w:rsidRPr="00A51E43">
        <w:rPr>
          <w:rStyle w:val="Hyperlink"/>
          <w:rFonts w:asciiTheme="majorBidi" w:hAnsiTheme="majorBidi" w:hint="cs"/>
          <w:rtl/>
        </w:rPr>
        <w:t xml:space="preserve">. </w:t>
      </w:r>
    </w:p>
    <w:p w:rsidR="004F4C42" w:rsidRPr="0074060B" w:rsidRDefault="0074060B" w:rsidP="004F4C42">
      <w:pPr>
        <w:pStyle w:val="a3"/>
        <w:numPr>
          <w:ilvl w:val="0"/>
          <w:numId w:val="1"/>
        </w:numPr>
        <w:autoSpaceDE w:val="0"/>
        <w:autoSpaceDN w:val="0"/>
        <w:adjustRightInd w:val="0"/>
        <w:spacing w:before="0" w:after="0"/>
        <w:rPr>
          <w:rFonts w:ascii="Arial" w:hAnsi="Arial" w:cs="Arial"/>
          <w:sz w:val="22"/>
          <w:szCs w:val="22"/>
        </w:rPr>
      </w:pPr>
      <w:r w:rsidRPr="0074060B">
        <w:rPr>
          <w:rFonts w:eastAsia="Times New Roman" w:cstheme="minorBidi" w:hint="cs"/>
          <w:szCs w:val="24"/>
          <w:rtl/>
          <w:lang w:eastAsia="he-IL" w:bidi="ar-LB"/>
        </w:rPr>
        <w:t>المستندات متوفرة للاطلاع عليها في العنوان التالي :</w:t>
      </w:r>
      <w:r w:rsidRPr="0074060B">
        <w:rPr>
          <w:rFonts w:ascii="Arial" w:hAnsi="Arial" w:cs="Arial" w:hint="cs"/>
          <w:sz w:val="22"/>
          <w:szCs w:val="22"/>
          <w:rtl/>
        </w:rPr>
        <w:t xml:space="preserve"> </w:t>
      </w:r>
      <w:hyperlink r:id="rId8" w:history="1">
        <w:r w:rsidR="004F4C42">
          <w:rPr>
            <w:rStyle w:val="Hyperlink"/>
          </w:rPr>
          <w:t>https://www.mr.gov.il/CentralTenders/Goods/Pages/9-2018.aspx</w:t>
        </w:r>
      </w:hyperlink>
    </w:p>
    <w:p w:rsidR="00736A8A" w:rsidRPr="00575C22" w:rsidRDefault="00736A8A" w:rsidP="004F4C42">
      <w:pPr>
        <w:pStyle w:val="a3"/>
        <w:tabs>
          <w:tab w:val="center" w:pos="3635"/>
          <w:tab w:val="center" w:pos="6186"/>
        </w:tabs>
        <w:spacing w:before="0" w:after="0" w:line="300" w:lineRule="auto"/>
        <w:jc w:val="left"/>
        <w:rPr>
          <w:rFonts w:cs="David"/>
          <w:szCs w:val="24"/>
        </w:rPr>
      </w:pPr>
    </w:p>
    <w:p w:rsidR="00FB5052" w:rsidRPr="002D4ABB" w:rsidRDefault="00FB5052" w:rsidP="00FB5052">
      <w:pPr>
        <w:rPr>
          <w:rFonts w:cs="David"/>
          <w:rtl/>
        </w:rPr>
      </w:pPr>
    </w:p>
    <w:p w:rsidR="00BF6419" w:rsidRPr="002D4ABB" w:rsidRDefault="00BF6419" w:rsidP="00FB5052">
      <w:pPr>
        <w:rPr>
          <w:rFonts w:cs="David"/>
          <w:rtl/>
        </w:rPr>
      </w:pPr>
    </w:p>
    <w:p w:rsidR="00BF6419" w:rsidRPr="002D4ABB" w:rsidRDefault="00BF6419" w:rsidP="00736A8A">
      <w:pPr>
        <w:rPr>
          <w:rFonts w:cs="David"/>
          <w:rtl/>
        </w:rPr>
      </w:pPr>
    </w:p>
    <w:p w:rsidR="00474219" w:rsidRPr="002D4ABB" w:rsidRDefault="00474219">
      <w:pPr>
        <w:rPr>
          <w:rFonts w:cs="David"/>
          <w:rtl/>
        </w:rPr>
      </w:pPr>
    </w:p>
    <w:p w:rsidR="00BF6419" w:rsidRPr="002D4ABB" w:rsidRDefault="00BF6419">
      <w:pPr>
        <w:rPr>
          <w:rFonts w:cs="David"/>
        </w:rPr>
      </w:pPr>
    </w:p>
    <w:sectPr w:rsidR="00BF6419" w:rsidRPr="002D4ABB" w:rsidSect="00645982">
      <w:headerReference w:type="even" r:id="rId9"/>
      <w:headerReference w:type="first" r:id="rId10"/>
      <w:pgSz w:w="11907" w:h="16840" w:code="9"/>
      <w:pgMar w:top="1247" w:right="1275" w:bottom="1276" w:left="1560" w:header="284" w:footer="822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D22EC" w:rsidRDefault="00CD22EC" w:rsidP="00BF6419">
      <w:r>
        <w:separator/>
      </w:r>
    </w:p>
  </w:endnote>
  <w:endnote w:type="continuationSeparator" w:id="0">
    <w:p w:rsidR="00CD22EC" w:rsidRDefault="00CD22EC" w:rsidP="00BF64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Narkisim">
    <w:altName w:val="Miriam"/>
    <w:panose1 w:val="020E0502050101010101"/>
    <w:charset w:val="B1"/>
    <w:family w:val="swiss"/>
    <w:pitch w:val="variable"/>
    <w:sig w:usb0="00000800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D22EC" w:rsidRDefault="00CD22EC" w:rsidP="00BF6419">
      <w:r>
        <w:separator/>
      </w:r>
    </w:p>
  </w:footnote>
  <w:footnote w:type="continuationSeparator" w:id="0">
    <w:p w:rsidR="00CD22EC" w:rsidRDefault="00CD22EC" w:rsidP="00BF641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B2568" w:rsidRDefault="00A5319B">
    <w:pPr>
      <w:pStyle w:val="a5"/>
      <w:framePr w:wrap="around" w:vAnchor="text" w:hAnchor="margin" w:xAlign="center" w:y="1"/>
      <w:rPr>
        <w:rStyle w:val="a7"/>
        <w:rtl/>
      </w:rPr>
    </w:pPr>
    <w:r>
      <w:rPr>
        <w:rStyle w:val="a7"/>
        <w:rtl/>
      </w:rPr>
      <w:fldChar w:fldCharType="begin"/>
    </w:r>
    <w:r>
      <w:rPr>
        <w:rStyle w:val="a7"/>
      </w:rPr>
      <w:instrText xml:space="preserve">PAGE  </w:instrText>
    </w:r>
    <w:r>
      <w:rPr>
        <w:rStyle w:val="a7"/>
        <w:rtl/>
      </w:rPr>
      <w:fldChar w:fldCharType="separate"/>
    </w:r>
    <w:r>
      <w:rPr>
        <w:rStyle w:val="a7"/>
        <w:noProof/>
        <w:rtl/>
      </w:rPr>
      <w:t>2</w:t>
    </w:r>
    <w:r>
      <w:rPr>
        <w:rStyle w:val="a7"/>
        <w:rtl/>
      </w:rPr>
      <w:fldChar w:fldCharType="end"/>
    </w:r>
  </w:p>
  <w:p w:rsidR="00DB2568" w:rsidRDefault="00CD22EC">
    <w:pPr>
      <w:pStyle w:val="a5"/>
      <w:rPr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1E43" w:rsidRPr="00A51E43" w:rsidRDefault="00A51E43" w:rsidP="00A51E43">
    <w:pPr>
      <w:jc w:val="center"/>
      <w:rPr>
        <w:rFonts w:cs="Narkisim"/>
        <w:b/>
        <w:bCs/>
        <w:sz w:val="28"/>
        <w:szCs w:val="28"/>
        <w:rtl/>
      </w:rPr>
    </w:pPr>
    <w:r w:rsidRPr="00A51E43">
      <w:rPr>
        <w:b/>
        <w:bCs/>
        <w:sz w:val="28"/>
        <w:szCs w:val="28"/>
        <w:rtl/>
        <w:lang w:bidi="ar-SA"/>
      </w:rPr>
      <w:t>وزارة المالية – المحاسب العام</w:t>
    </w:r>
  </w:p>
  <w:p w:rsidR="00A51E43" w:rsidRDefault="00A51E43" w:rsidP="00A51E43">
    <w:pPr>
      <w:jc w:val="center"/>
      <w:rPr>
        <w:rFonts w:cs="Narkisim"/>
        <w:b/>
        <w:bCs/>
        <w:sz w:val="28"/>
        <w:szCs w:val="28"/>
        <w:rtl/>
      </w:rPr>
    </w:pPr>
    <w:r w:rsidRPr="00A51E43">
      <w:rPr>
        <w:b/>
        <w:bCs/>
        <w:sz w:val="28"/>
        <w:szCs w:val="28"/>
        <w:rtl/>
        <w:lang w:bidi="ar-SA"/>
      </w:rPr>
      <w:t xml:space="preserve">دائرة المشتريات الحكومية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9556E7"/>
    <w:multiLevelType w:val="hybridMultilevel"/>
    <w:tmpl w:val="97866C3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5052"/>
    <w:rsid w:val="000D5C76"/>
    <w:rsid w:val="001017A8"/>
    <w:rsid w:val="00130AE6"/>
    <w:rsid w:val="002D4ABB"/>
    <w:rsid w:val="00300B8F"/>
    <w:rsid w:val="003632A5"/>
    <w:rsid w:val="003E596F"/>
    <w:rsid w:val="004120F6"/>
    <w:rsid w:val="00474219"/>
    <w:rsid w:val="0048300C"/>
    <w:rsid w:val="004F4C42"/>
    <w:rsid w:val="0055745D"/>
    <w:rsid w:val="00575C22"/>
    <w:rsid w:val="00612A69"/>
    <w:rsid w:val="006242C6"/>
    <w:rsid w:val="00736A8A"/>
    <w:rsid w:val="0074060B"/>
    <w:rsid w:val="007F220B"/>
    <w:rsid w:val="008E0432"/>
    <w:rsid w:val="00935EAA"/>
    <w:rsid w:val="009F6082"/>
    <w:rsid w:val="00A51E43"/>
    <w:rsid w:val="00A5319B"/>
    <w:rsid w:val="00A66116"/>
    <w:rsid w:val="00A70A39"/>
    <w:rsid w:val="00B5150D"/>
    <w:rsid w:val="00B57094"/>
    <w:rsid w:val="00B6593E"/>
    <w:rsid w:val="00BB58FC"/>
    <w:rsid w:val="00BF6419"/>
    <w:rsid w:val="00C81658"/>
    <w:rsid w:val="00CC4459"/>
    <w:rsid w:val="00CD22EC"/>
    <w:rsid w:val="00EA21D4"/>
    <w:rsid w:val="00FA5312"/>
    <w:rsid w:val="00FB5052"/>
    <w:rsid w:val="00FC1C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F31D91E0-8C76-4EA0-A566-D049DDA617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B5052"/>
    <w:pPr>
      <w:bidi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FB5052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paragraph" w:styleId="a5">
    <w:name w:val="header"/>
    <w:basedOn w:val="a"/>
    <w:link w:val="a6"/>
    <w:uiPriority w:val="99"/>
    <w:rsid w:val="00FB5052"/>
    <w:pPr>
      <w:widowControl w:val="0"/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rsid w:val="00FB505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FB5052"/>
  </w:style>
  <w:style w:type="character" w:customStyle="1" w:styleId="a4">
    <w:name w:val="פיסקת רשימה תו"/>
    <w:link w:val="a3"/>
    <w:uiPriority w:val="34"/>
    <w:rsid w:val="00FB5052"/>
    <w:rPr>
      <w:rFonts w:ascii="Times New Roman" w:hAnsi="Times New Roman" w:cs="FrankRuehl"/>
      <w:sz w:val="24"/>
      <w:szCs w:val="26"/>
    </w:rPr>
  </w:style>
  <w:style w:type="paragraph" w:styleId="a8">
    <w:name w:val="footer"/>
    <w:basedOn w:val="a"/>
    <w:link w:val="a9"/>
    <w:uiPriority w:val="99"/>
    <w:unhideWhenUsed/>
    <w:rsid w:val="00BF6419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basedOn w:val="a0"/>
    <w:link w:val="a8"/>
    <w:uiPriority w:val="99"/>
    <w:rsid w:val="00BF6419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Hyperlink">
    <w:name w:val="Hyperlink"/>
    <w:basedOn w:val="a0"/>
    <w:uiPriority w:val="99"/>
    <w:unhideWhenUsed/>
    <w:rsid w:val="00575C22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58174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mr.gov.il/CentralTenders/Goods/Pages/9-2018.aspx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tender09-2018@inbal.co.il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158</Words>
  <Characters>790</Characters>
  <Application>Microsoft Office Word</Application>
  <DocSecurity>0</DocSecurity>
  <Lines>6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Oper</dc:creator>
  <cp:keywords/>
  <dc:description/>
  <cp:lastModifiedBy>יוכי בר-מימון</cp:lastModifiedBy>
  <cp:revision>2</cp:revision>
  <cp:lastPrinted>2018-10-16T05:03:00Z</cp:lastPrinted>
  <dcterms:created xsi:type="dcterms:W3CDTF">2018-10-28T12:31:00Z</dcterms:created>
  <dcterms:modified xsi:type="dcterms:W3CDTF">2018-10-28T12:31:00Z</dcterms:modified>
</cp:coreProperties>
</file>